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3B1B1" w14:textId="77777777" w:rsidR="00093A9F" w:rsidRPr="00553277" w:rsidRDefault="00093A9F" w:rsidP="00553277">
      <w:pPr>
        <w:jc w:val="center"/>
        <w:rPr>
          <w:b/>
          <w:bCs/>
          <w:sz w:val="48"/>
          <w:szCs w:val="48"/>
          <w:u w:val="single"/>
        </w:rPr>
      </w:pPr>
      <w:r w:rsidRPr="00553277">
        <w:rPr>
          <w:b/>
          <w:bCs/>
          <w:sz w:val="48"/>
          <w:szCs w:val="48"/>
          <w:u w:val="single"/>
        </w:rPr>
        <w:t xml:space="preserve">Mostrar o lado </w:t>
      </w:r>
      <w:proofErr w:type="spellStart"/>
      <w:r w:rsidRPr="00553277">
        <w:rPr>
          <w:b/>
          <w:bCs/>
          <w:sz w:val="48"/>
          <w:szCs w:val="48"/>
          <w:u w:val="single"/>
        </w:rPr>
        <w:t>mau</w:t>
      </w:r>
      <w:proofErr w:type="spellEnd"/>
      <w:r w:rsidRPr="00553277">
        <w:rPr>
          <w:b/>
          <w:bCs/>
          <w:sz w:val="48"/>
          <w:szCs w:val="48"/>
          <w:u w:val="single"/>
        </w:rPr>
        <w:t xml:space="preserve"> ou praticar o mal</w:t>
      </w:r>
    </w:p>
    <w:p w14:paraId="28A4B66F" w14:textId="77777777" w:rsidR="00093A9F" w:rsidRPr="00553277" w:rsidRDefault="00093A9F" w:rsidP="00093A9F">
      <w:pPr>
        <w:rPr>
          <w:sz w:val="24"/>
          <w:szCs w:val="24"/>
        </w:rPr>
      </w:pPr>
    </w:p>
    <w:p w14:paraId="544509A8" w14:textId="51F77FB6" w:rsidR="008F7447" w:rsidRPr="00553277" w:rsidRDefault="00093A9F" w:rsidP="00093A9F">
      <w:pPr>
        <w:rPr>
          <w:sz w:val="24"/>
          <w:szCs w:val="24"/>
        </w:rPr>
      </w:pPr>
      <w:r w:rsidRPr="00553277">
        <w:rPr>
          <w:sz w:val="24"/>
          <w:szCs w:val="24"/>
        </w:rPr>
        <w:t xml:space="preserve">As pessoas simpáticas, com risada falsa e forçada é falsidade, também as pessoas comédias, que gostam de ficar </w:t>
      </w:r>
      <w:proofErr w:type="spellStart"/>
      <w:r w:rsidRPr="00553277">
        <w:rPr>
          <w:sz w:val="24"/>
          <w:szCs w:val="24"/>
        </w:rPr>
        <w:t>zuando</w:t>
      </w:r>
      <w:proofErr w:type="spellEnd"/>
      <w:r w:rsidRPr="00553277">
        <w:rPr>
          <w:sz w:val="24"/>
          <w:szCs w:val="24"/>
        </w:rPr>
        <w:t xml:space="preserve"> e fazendo piadas com as pessoas. Esses tipos de gente, quando fica mais velha ou são contrariadas e mostram seu lado mau, fica muito pior do que quem foi autêntico. Em alguns casos chegam até em homicídio e tratar com injustiça as pessoas. Ficam muito maldosas e sem noção. Já quem se declarou mau perante a sociedade, mostrando seu lado mau sem praticar o mal foi </w:t>
      </w:r>
      <w:proofErr w:type="gramStart"/>
      <w:r w:rsidRPr="00553277">
        <w:rPr>
          <w:sz w:val="24"/>
          <w:szCs w:val="24"/>
        </w:rPr>
        <w:t>autênticas</w:t>
      </w:r>
      <w:proofErr w:type="gramEnd"/>
      <w:r w:rsidRPr="00553277">
        <w:rPr>
          <w:sz w:val="24"/>
          <w:szCs w:val="24"/>
        </w:rPr>
        <w:t>, elas ficam com o coração bom e até podem amar o próximo e ter amigos verdadeiros. E futuramente renascendo da água e do espírito podem até entrar no Reino de Deus, essa parte do Reino de Deus está escrita em João 3, 3 - 6.</w:t>
      </w:r>
    </w:p>
    <w:sectPr w:rsidR="008F7447" w:rsidRPr="005532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447"/>
    <w:rsid w:val="00093A9F"/>
    <w:rsid w:val="00553277"/>
    <w:rsid w:val="008F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B4C89B-C212-47F8-B3EE-9FB0E845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638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Celio</dc:creator>
  <cp:keywords/>
  <dc:description/>
  <cp:lastModifiedBy>Celio</cp:lastModifiedBy>
  <cp:revision>3</cp:revision>
  <dcterms:created xsi:type="dcterms:W3CDTF">2022-05-03T15:25:00Z</dcterms:created>
  <dcterms:modified xsi:type="dcterms:W3CDTF">2022-05-03T15:27:00Z</dcterms:modified>
</cp:coreProperties>
</file>